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509BF" w14:textId="15499BA9" w:rsidR="00653DF8" w:rsidRPr="00653DF8" w:rsidRDefault="00653DF8" w:rsidP="00653DF8">
      <w:pPr>
        <w:rPr>
          <w:b/>
        </w:rPr>
      </w:pPr>
      <w:bookmarkStart w:id="0" w:name="_GoBack"/>
      <w:bookmarkEnd w:id="0"/>
      <w:r w:rsidRPr="00653DF8">
        <w:rPr>
          <w:b/>
        </w:rPr>
        <w:t xml:space="preserve">Draft Letter of Support </w:t>
      </w:r>
      <w:r w:rsidR="004A530B">
        <w:rPr>
          <w:b/>
        </w:rPr>
        <w:t>(LOS)</w:t>
      </w:r>
    </w:p>
    <w:p w14:paraId="4793D11C" w14:textId="5DC1B627" w:rsidR="00653DF8" w:rsidRDefault="000F0544" w:rsidP="00653DF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DE5512" wp14:editId="70726702">
                <wp:simplePos x="0" y="0"/>
                <wp:positionH relativeFrom="column">
                  <wp:posOffset>15240</wp:posOffset>
                </wp:positionH>
                <wp:positionV relativeFrom="paragraph">
                  <wp:posOffset>514985</wp:posOffset>
                </wp:positionV>
                <wp:extent cx="5745480" cy="7620"/>
                <wp:effectExtent l="0" t="0" r="2667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548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3E62E" id="Straight Connector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40.55pt" to="453.6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" strokecolor="black [3213]" strokeweight="1.5pt"/>
            </w:pict>
          </mc:Fallback>
        </mc:AlternateContent>
      </w:r>
      <w:r w:rsidR="00653DF8" w:rsidRPr="00653DF8">
        <w:rPr>
          <w:b/>
        </w:rPr>
        <w:t>Instructions:</w:t>
      </w:r>
      <w:r w:rsidR="00653DF8">
        <w:t xml:space="preserve"> LOS Requests should include a draft letter using the </w:t>
      </w:r>
      <w:r w:rsidR="004A530B">
        <w:t>draft</w:t>
      </w:r>
      <w:r w:rsidR="00653DF8">
        <w:t xml:space="preserve"> below. Please replace all sections highlighted in yellow with the information requested in the text.</w:t>
      </w:r>
      <w:r w:rsidR="007C19F7">
        <w:t xml:space="preserve"> </w:t>
      </w:r>
      <w:r w:rsidR="005776E1">
        <w:t>S</w:t>
      </w:r>
      <w:r w:rsidR="007C19F7">
        <w:t xml:space="preserve">ee more on </w:t>
      </w:r>
      <w:hyperlink r:id="rId9" w:history="1">
        <w:r w:rsidR="007C19F7" w:rsidRPr="005A7A7D">
          <w:rPr>
            <w:rStyle w:val="Hyperlink"/>
          </w:rPr>
          <w:t>LOS</w:t>
        </w:r>
      </w:hyperlink>
    </w:p>
    <w:p w14:paraId="0CC9E828" w14:textId="77777777" w:rsidR="00653DF8" w:rsidRDefault="00653DF8" w:rsidP="00653DF8"/>
    <w:p w14:paraId="38DBF6DC" w14:textId="77777777" w:rsidR="00653DF8" w:rsidRDefault="00653DF8" w:rsidP="00653DF8">
      <w:r>
        <w:t>Dear LOS Requester POC:</w:t>
      </w:r>
    </w:p>
    <w:p w14:paraId="699A35D4" w14:textId="77777777" w:rsidR="00653DF8" w:rsidRPr="00653DF8" w:rsidRDefault="00653DF8" w:rsidP="00653DF8">
      <w:pPr>
        <w:rPr>
          <w:highlight w:val="yellow"/>
        </w:rPr>
      </w:pPr>
      <w:r>
        <w:t xml:space="preserve">We are issuing this Letter of Support to </w:t>
      </w:r>
      <w:r w:rsidRPr="00653DF8">
        <w:rPr>
          <w:highlight w:val="yellow"/>
        </w:rPr>
        <w:t>GROUP</w:t>
      </w:r>
      <w:r>
        <w:t xml:space="preserve"> to encourage the further study and use of </w:t>
      </w:r>
      <w:r w:rsidRPr="00653DF8">
        <w:rPr>
          <w:highlight w:val="yellow"/>
        </w:rPr>
        <w:t>BIOMARKER</w:t>
      </w:r>
    </w:p>
    <w:p w14:paraId="5C0FF309" w14:textId="1AD51B0E" w:rsidR="00653DF8" w:rsidRDefault="00653DF8" w:rsidP="00653DF8">
      <w:r w:rsidRPr="00653DF8">
        <w:rPr>
          <w:highlight w:val="yellow"/>
        </w:rPr>
        <w:t>DESCRIPTION</w:t>
      </w:r>
      <w:r>
        <w:t xml:space="preserve"> as an exploratory </w:t>
      </w:r>
      <w:r w:rsidRPr="00653DF8">
        <w:rPr>
          <w:highlight w:val="yellow"/>
        </w:rPr>
        <w:t>CLASS OF BIOMARKER (selection, diagnostic, prognostic, predictive, etc. – see</w:t>
      </w:r>
      <w:r>
        <w:rPr>
          <w:highlight w:val="yellow"/>
        </w:rPr>
        <w:t xml:space="preserve"> </w:t>
      </w:r>
      <w:hyperlink r:id="rId10" w:history="1">
        <w:r w:rsidR="005A7A7D" w:rsidRPr="00EB1652">
          <w:rPr>
            <w:rStyle w:val="Hyperlink"/>
            <w:highlight w:val="yellow"/>
          </w:rPr>
          <w:t>BEST</w:t>
        </w:r>
      </w:hyperlink>
      <w:r w:rsidRPr="00653DF8">
        <w:rPr>
          <w:highlight w:val="yellow"/>
        </w:rPr>
        <w:t xml:space="preserve"> [Biomarkers, </w:t>
      </w:r>
      <w:proofErr w:type="spellStart"/>
      <w:r w:rsidRPr="00653DF8">
        <w:rPr>
          <w:highlight w:val="yellow"/>
        </w:rPr>
        <w:t>EndpointS</w:t>
      </w:r>
      <w:proofErr w:type="spellEnd"/>
      <w:r w:rsidRPr="00653DF8">
        <w:rPr>
          <w:highlight w:val="yellow"/>
        </w:rPr>
        <w:t>, and other Tools] Resource) for DISEASE OR PURPOSE.</w:t>
      </w:r>
    </w:p>
    <w:p w14:paraId="6AEB851F" w14:textId="77777777" w:rsidR="00653DF8" w:rsidRDefault="00653DF8" w:rsidP="00653DF8">
      <w:r w:rsidRPr="000F0544">
        <w:rPr>
          <w:highlight w:val="yellow"/>
        </w:rPr>
        <w:t>PARAGRAPH STATING WHY BIOMARKER OF IMPORTANCE</w:t>
      </w:r>
    </w:p>
    <w:p w14:paraId="685EE2D5" w14:textId="77777777" w:rsidR="00653DF8" w:rsidRPr="00653DF8" w:rsidRDefault="00653DF8" w:rsidP="00653DF8">
      <w:pPr>
        <w:pStyle w:val="ListParagraph"/>
        <w:numPr>
          <w:ilvl w:val="0"/>
          <w:numId w:val="2"/>
        </w:numPr>
        <w:rPr>
          <w:highlight w:val="yellow"/>
        </w:rPr>
      </w:pPr>
      <w:r w:rsidRPr="00653DF8">
        <w:rPr>
          <w:highlight w:val="yellow"/>
        </w:rPr>
        <w:t>What are the current challenges in the field or area of interest?</w:t>
      </w:r>
    </w:p>
    <w:p w14:paraId="1B30E6DD" w14:textId="77777777" w:rsidR="00653DF8" w:rsidRPr="00653DF8" w:rsidRDefault="00653DF8" w:rsidP="00653DF8">
      <w:pPr>
        <w:pStyle w:val="ListParagraph"/>
        <w:numPr>
          <w:ilvl w:val="0"/>
          <w:numId w:val="2"/>
        </w:numPr>
        <w:rPr>
          <w:highlight w:val="yellow"/>
        </w:rPr>
      </w:pPr>
      <w:r w:rsidRPr="00653DF8">
        <w:rPr>
          <w:highlight w:val="yellow"/>
        </w:rPr>
        <w:t>If appropriate, what is the current approach or “gold standard” and how does the biomarker(s) improve the status quo?</w:t>
      </w:r>
    </w:p>
    <w:p w14:paraId="3E156BD3" w14:textId="77777777" w:rsidR="00653DF8" w:rsidRPr="00653DF8" w:rsidRDefault="00653DF8" w:rsidP="00653DF8">
      <w:pPr>
        <w:pStyle w:val="ListParagraph"/>
        <w:numPr>
          <w:ilvl w:val="0"/>
          <w:numId w:val="2"/>
        </w:numPr>
        <w:rPr>
          <w:highlight w:val="yellow"/>
        </w:rPr>
      </w:pPr>
      <w:r w:rsidRPr="00653DF8">
        <w:rPr>
          <w:highlight w:val="yellow"/>
        </w:rPr>
        <w:t>Include citations to relevant documents like existing guidance(s)</w:t>
      </w:r>
    </w:p>
    <w:p w14:paraId="56D658B0" w14:textId="77777777" w:rsidR="00653DF8" w:rsidRDefault="00653DF8" w:rsidP="00653DF8">
      <w:r>
        <w:t xml:space="preserve">We support </w:t>
      </w:r>
      <w:r w:rsidRPr="00653DF8">
        <w:rPr>
          <w:highlight w:val="yellow"/>
        </w:rPr>
        <w:t>ORGANIZATION FOLLOWED BY BIOMARKER PROPOSAL DESCRIPTION. SUMMARY DESCRIPTION OF INFORMATION SUBMITTED TO SUPPORT THE LOS REQUEST (literature review, preliminary data, etc.).</w:t>
      </w:r>
    </w:p>
    <w:p w14:paraId="78154C5F" w14:textId="77777777" w:rsidR="00653DF8" w:rsidRPr="00653DF8" w:rsidRDefault="00653DF8" w:rsidP="00653DF8">
      <w:pPr>
        <w:pStyle w:val="ListParagraph"/>
        <w:numPr>
          <w:ilvl w:val="0"/>
          <w:numId w:val="2"/>
        </w:numPr>
        <w:rPr>
          <w:highlight w:val="yellow"/>
        </w:rPr>
      </w:pPr>
      <w:r w:rsidRPr="00653DF8">
        <w:rPr>
          <w:highlight w:val="yellow"/>
        </w:rPr>
        <w:t>What is the mechanistic rationale or biologic plausibility supporting the proposed biomarker(s)?</w:t>
      </w:r>
    </w:p>
    <w:p w14:paraId="641FE30D" w14:textId="77777777" w:rsidR="00653DF8" w:rsidRPr="00653DF8" w:rsidRDefault="00653DF8" w:rsidP="00653DF8">
      <w:pPr>
        <w:pStyle w:val="ListParagraph"/>
        <w:numPr>
          <w:ilvl w:val="0"/>
          <w:numId w:val="2"/>
        </w:numPr>
        <w:rPr>
          <w:highlight w:val="yellow"/>
        </w:rPr>
      </w:pPr>
      <w:r w:rsidRPr="00653DF8">
        <w:rPr>
          <w:highlight w:val="yellow"/>
        </w:rPr>
        <w:t>How might the biomarker address the above challenges?</w:t>
      </w:r>
    </w:p>
    <w:p w14:paraId="36566462" w14:textId="77777777" w:rsidR="00653DF8" w:rsidRPr="00653DF8" w:rsidRDefault="00653DF8" w:rsidP="00653DF8">
      <w:pPr>
        <w:pStyle w:val="ListParagraph"/>
        <w:numPr>
          <w:ilvl w:val="0"/>
          <w:numId w:val="2"/>
        </w:numPr>
        <w:rPr>
          <w:highlight w:val="yellow"/>
        </w:rPr>
      </w:pPr>
      <w:r w:rsidRPr="00653DF8">
        <w:rPr>
          <w:highlight w:val="yellow"/>
        </w:rPr>
        <w:t>How might the biomarker affect clinical trial design considerations and/or the data normally collected?</w:t>
      </w:r>
    </w:p>
    <w:p w14:paraId="2B55C457" w14:textId="77777777" w:rsidR="00653DF8" w:rsidRPr="00653DF8" w:rsidRDefault="00653DF8" w:rsidP="00653DF8">
      <w:pPr>
        <w:pStyle w:val="ListParagraph"/>
        <w:numPr>
          <w:ilvl w:val="0"/>
          <w:numId w:val="2"/>
        </w:numPr>
        <w:rPr>
          <w:highlight w:val="yellow"/>
        </w:rPr>
      </w:pPr>
      <w:r w:rsidRPr="00653DF8">
        <w:rPr>
          <w:highlight w:val="yellow"/>
        </w:rPr>
        <w:t>Include citations to relevant documents like existing guidance(s)</w:t>
      </w:r>
    </w:p>
    <w:p w14:paraId="145A150D" w14:textId="77777777" w:rsidR="00653DF8" w:rsidRDefault="00653DF8" w:rsidP="00653DF8">
      <w:r>
        <w:t xml:space="preserve">More experience with the use of this biomarker </w:t>
      </w:r>
      <w:r w:rsidRPr="00653DF8">
        <w:rPr>
          <w:highlight w:val="yellow"/>
        </w:rPr>
        <w:t>IN WHAT SETTING</w:t>
      </w:r>
      <w:r>
        <w:t xml:space="preserve"> would be useful to more accurately</w:t>
      </w:r>
    </w:p>
    <w:p w14:paraId="5EE64639" w14:textId="77777777" w:rsidR="00653DF8" w:rsidRDefault="00653DF8" w:rsidP="00653DF8">
      <w:r>
        <w:t xml:space="preserve">determine its utility for </w:t>
      </w:r>
      <w:r w:rsidRPr="00653DF8">
        <w:rPr>
          <w:highlight w:val="yellow"/>
        </w:rPr>
        <w:t>PROPOSED PURPOSE</w:t>
      </w:r>
      <w:r>
        <w:t>.</w:t>
      </w:r>
    </w:p>
    <w:p w14:paraId="4320E2E1" w14:textId="77777777" w:rsidR="00653DF8" w:rsidRDefault="00653DF8" w:rsidP="00653DF8">
      <w:r w:rsidRPr="00653DF8">
        <w:rPr>
          <w:highlight w:val="yellow"/>
        </w:rPr>
        <w:t>PARAGRAPH SUMMARIZING NONCLINICAL OR CLINICAL INFORMATION SUBMITTED WITH THE LOS REQUEST.</w:t>
      </w:r>
    </w:p>
    <w:p w14:paraId="5FACBA56" w14:textId="77777777" w:rsidR="00653DF8" w:rsidRDefault="00653DF8" w:rsidP="00653DF8">
      <w:r w:rsidRPr="00653DF8">
        <w:rPr>
          <w:highlight w:val="yellow"/>
        </w:rPr>
        <w:t>PARAGRAPH SUMMARIZING PLANNED STUDIES OR DATA TO BE COLLECTED WITH THE LOS REQUEST. INCLUDE SPECIAL CONSIDERATIONS OR SPECIFIC INFORMATION THAT SHOULD BE CONSIDERED AS PART OF THE BIOMARKER’S DEVELOPMENT.</w:t>
      </w:r>
    </w:p>
    <w:p w14:paraId="007564F7" w14:textId="07F44E5A" w:rsidR="00653DF8" w:rsidRDefault="00653DF8" w:rsidP="00653DF8">
      <w:r w:rsidRPr="00653DF8">
        <w:rPr>
          <w:highlight w:val="yellow"/>
        </w:rPr>
        <w:t>IF AN ASSAY OR IMAGING TECHNIQUE IS BEING USED FOR THE BIOMARKER’S ASSESSM</w:t>
      </w:r>
      <w:r w:rsidR="000F0544">
        <w:rPr>
          <w:highlight w:val="yellow"/>
        </w:rPr>
        <w:t>E</w:t>
      </w:r>
      <w:r w:rsidRPr="00653DF8">
        <w:rPr>
          <w:highlight w:val="yellow"/>
        </w:rPr>
        <w:t>NT, PROVIDE</w:t>
      </w:r>
      <w:r w:rsidR="000F0544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7A65F6" wp14:editId="68A674DE">
                <wp:simplePos x="0" y="0"/>
                <wp:positionH relativeFrom="column">
                  <wp:posOffset>0</wp:posOffset>
                </wp:positionH>
                <wp:positionV relativeFrom="paragraph">
                  <wp:posOffset>2306320</wp:posOffset>
                </wp:positionV>
                <wp:extent cx="57454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548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0274C" id="Straight Connector 2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1.6pt" to="452.4pt,1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" strokecolor="black [3213]" strokeweight="1.5pt"/>
            </w:pict>
          </mc:Fallback>
        </mc:AlternateContent>
      </w:r>
      <w:r w:rsidR="000F0544">
        <w:rPr>
          <w:highlight w:val="yellow"/>
        </w:rPr>
        <w:t xml:space="preserve"> A </w:t>
      </w:r>
      <w:r w:rsidRPr="00653DF8">
        <w:rPr>
          <w:highlight w:val="yellow"/>
        </w:rPr>
        <w:t>SUMMARY OF CONSIDERATIONS.</w:t>
      </w:r>
      <w:r>
        <w:t xml:space="preserve"> Strong emphasis on applying good scientific, laboratory, and software</w:t>
      </w:r>
    </w:p>
    <w:p w14:paraId="32AF048A" w14:textId="77777777" w:rsidR="00653DF8" w:rsidRDefault="00653DF8" w:rsidP="00653DF8">
      <w:r>
        <w:lastRenderedPageBreak/>
        <w:t xml:space="preserve">development practices for quality control and validation of </w:t>
      </w:r>
      <w:r w:rsidRPr="00653DF8">
        <w:rPr>
          <w:highlight w:val="yellow"/>
        </w:rPr>
        <w:t>BIOMARKER DESCRIPTION</w:t>
      </w:r>
      <w:r>
        <w:t xml:space="preserve"> is imperative. </w:t>
      </w:r>
      <w:r w:rsidRPr="00653DF8">
        <w:rPr>
          <w:highlight w:val="yellow"/>
        </w:rPr>
        <w:t>IF APPROPRIATE, INCLUDE SENTENCE OF COLLABORATIVE EFFORTS RELATED TO THE ASSAY AND/OR IMAGING TECHNIQUE.</w:t>
      </w:r>
    </w:p>
    <w:p w14:paraId="7F4DED6F" w14:textId="77777777" w:rsidR="00653DF8" w:rsidRDefault="00653DF8" w:rsidP="00653DF8">
      <w:r>
        <w:t xml:space="preserve">We encourage exploration </w:t>
      </w:r>
      <w:r w:rsidRPr="00653DF8">
        <w:rPr>
          <w:highlight w:val="yellow"/>
        </w:rPr>
        <w:t>BIOMARKER DESCRIPTION AND PROPOSED PURPOSE</w:t>
      </w:r>
      <w:r>
        <w:t xml:space="preserve">. We will consider data collection on this biomarker to be exploratory in nature. </w:t>
      </w:r>
      <w:r w:rsidRPr="00653DF8">
        <w:rPr>
          <w:highlight w:val="yellow"/>
        </w:rPr>
        <w:t>INCLUDE REFERENCE FOR DATA STANDARDS IF AVAILABLE.</w:t>
      </w:r>
      <w:r>
        <w:t xml:space="preserve"> We believe data sharing and integrating data across trials can foster an accelerated path for </w:t>
      </w:r>
      <w:r w:rsidRPr="00653DF8">
        <w:rPr>
          <w:highlight w:val="yellow"/>
        </w:rPr>
        <w:t>DISEASE OR PURPOSE</w:t>
      </w:r>
      <w:r>
        <w:t xml:space="preserve"> drug development programs. If sponsors intend to include analyses of this biomarker to support regulatory decision making for a given IND drug development program, they should prospectively discuss the approach to these analyses with the </w:t>
      </w:r>
      <w:r w:rsidRPr="00653DF8">
        <w:rPr>
          <w:highlight w:val="yellow"/>
        </w:rPr>
        <w:t>REVIEW DIVISION</w:t>
      </w:r>
      <w:r>
        <w:t xml:space="preserve"> in CDER.</w:t>
      </w:r>
    </w:p>
    <w:p w14:paraId="49A9E2C4" w14:textId="5F6BEFC4" w:rsidR="00EB1652" w:rsidRDefault="00653DF8" w:rsidP="00C6333E">
      <w:r>
        <w:t xml:space="preserve">Any groups (academia, industry, government) that would like to join in this effort or have information or data that may be useful can contact </w:t>
      </w:r>
      <w:r w:rsidRPr="00653DF8">
        <w:rPr>
          <w:highlight w:val="yellow"/>
        </w:rPr>
        <w:t>LOS REQUEST POC AND CONTACT INFORMATION</w:t>
      </w:r>
      <w:r>
        <w:t xml:space="preserve"> or view </w:t>
      </w:r>
      <w:r w:rsidRPr="00653DF8">
        <w:rPr>
          <w:highlight w:val="yellow"/>
        </w:rPr>
        <w:t>MENTION WEBSITE IF</w:t>
      </w:r>
      <w:r>
        <w:rPr>
          <w:highlight w:val="yellow"/>
        </w:rPr>
        <w:t xml:space="preserve"> </w:t>
      </w:r>
      <w:r w:rsidRPr="00653DF8">
        <w:rPr>
          <w:highlight w:val="yellow"/>
        </w:rPr>
        <w:t>AVAILABLE.</w:t>
      </w:r>
      <w:r>
        <w:t xml:space="preserve"> </w:t>
      </w:r>
    </w:p>
    <w:sectPr w:rsidR="00EB1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C5E"/>
    <w:multiLevelType w:val="hybridMultilevel"/>
    <w:tmpl w:val="2A58BFCE"/>
    <w:lvl w:ilvl="0" w:tplc="12CA204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60192"/>
    <w:multiLevelType w:val="hybridMultilevel"/>
    <w:tmpl w:val="A6EA01B0"/>
    <w:lvl w:ilvl="0" w:tplc="12CA204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A2071"/>
    <w:multiLevelType w:val="hybridMultilevel"/>
    <w:tmpl w:val="82B8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F8"/>
    <w:rsid w:val="000F0544"/>
    <w:rsid w:val="004A530B"/>
    <w:rsid w:val="005776E1"/>
    <w:rsid w:val="005A7A7D"/>
    <w:rsid w:val="005C1B92"/>
    <w:rsid w:val="00653DF8"/>
    <w:rsid w:val="007362FF"/>
    <w:rsid w:val="007C19F7"/>
    <w:rsid w:val="009B4308"/>
    <w:rsid w:val="00AD34A1"/>
    <w:rsid w:val="00B93299"/>
    <w:rsid w:val="00C6333E"/>
    <w:rsid w:val="00CC0B64"/>
    <w:rsid w:val="00CE371E"/>
    <w:rsid w:val="00D8273A"/>
    <w:rsid w:val="00E83BA1"/>
    <w:rsid w:val="00E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F40B"/>
  <w15:docId w15:val="{B1BB5886-5FED-4ADD-B294-119788D1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D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3D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0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5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4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83B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ncbi.nlm.nih.gov/books/NBK326791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fda.gov/Drugs/DevelopmentApprovalProcess/ucm43438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82a68b-4321-4571-b04d-a403d001d636">ADMEMWMQVXRD-2031260730-74</_dlc_DocId>
    <_dlc_DocIdUrl xmlns="fa82a68b-4321-4571-b04d-a403d001d636">
      <Url>http://sharepoint.fda.gov/orgs/CDER-OND/RSPHomePage/BQP/BQPT/_layouts/DocIdRedir.aspx?ID=ADMEMWMQVXRD-2031260730-74</Url>
      <Description>ADMEMWMQVXRD-2031260730-74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8834FF4DE2C4CB9A14CC83FD18EF7" ma:contentTypeVersion="0" ma:contentTypeDescription="Create a new document." ma:contentTypeScope="" ma:versionID="a6494b936dd67a639aec846a4998488b">
  <xsd:schema xmlns:xsd="http://www.w3.org/2001/XMLSchema" xmlns:xs="http://www.w3.org/2001/XMLSchema" xmlns:p="http://schemas.microsoft.com/office/2006/metadata/properties" xmlns:ns2="fa82a68b-4321-4571-b04d-a403d001d636" targetNamespace="http://schemas.microsoft.com/office/2006/metadata/properties" ma:root="true" ma:fieldsID="ac50fa4dcc56fb255cd0a6d4513bc8a6" ns2:_="">
    <xsd:import namespace="fa82a68b-4321-4571-b04d-a403d001d6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a68b-4321-4571-b04d-a403d001d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388378-3604-490F-B314-2C3568BBE77F}">
  <ds:schemaRefs>
    <ds:schemaRef ds:uri="http://schemas.microsoft.com/office/2006/metadata/properties"/>
    <ds:schemaRef ds:uri="http://schemas.microsoft.com/office/infopath/2007/PartnerControls"/>
    <ds:schemaRef ds:uri="fa82a68b-4321-4571-b04d-a403d001d636"/>
  </ds:schemaRefs>
</ds:datastoreItem>
</file>

<file path=customXml/itemProps2.xml><?xml version="1.0" encoding="utf-8"?>
<ds:datastoreItem xmlns:ds="http://schemas.openxmlformats.org/officeDocument/2006/customXml" ds:itemID="{E415DED0-F917-49B8-BBFF-78ABFFEEC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6EFFF-3FAC-4405-AC11-B9AA3C67EA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7FE76A-DCEF-4B16-B787-8B8F11D98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a68b-4321-4571-b04d-a403d001d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Hollinger, Katherine</dc:creator>
  <cp:lastModifiedBy>FDA</cp:lastModifiedBy>
  <cp:revision>2</cp:revision>
  <dcterms:created xsi:type="dcterms:W3CDTF">2018-03-30T17:15:00Z</dcterms:created>
  <dcterms:modified xsi:type="dcterms:W3CDTF">2018-03-30T17:15:00Z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0x010100C4C8834FF4DE2C4CB9A14CC83FD18EF7</vt:lpwstr>
  </property>
  <property fmtid="{D5CDD505-2E9C-101B-9397-08002B2CF9AE}" pid="3" name="_dlc_DocIdItemGuid">
    <vt:lpwstr>302c58e8-d9c6-44f5-892e-9d3a6c1d3002</vt:lpwstr>
  </property>
</Properties>
</file>